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1EA5" w:rsidP="00B81E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Самостоятельная работа маги</w:t>
      </w:r>
      <w:r w:rsidRPr="00B81EA5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B81EA5">
        <w:rPr>
          <w:rFonts w:ascii="Times New Roman" w:hAnsi="Times New Roman" w:cs="Times New Roman"/>
          <w:b/>
          <w:sz w:val="28"/>
          <w:szCs w:val="28"/>
          <w:lang w:val="kk-KZ"/>
        </w:rPr>
        <w:t>ранта</w:t>
      </w:r>
    </w:p>
    <w:p w:rsidR="00B81EA5" w:rsidRDefault="00B81EA5" w:rsidP="00B81EA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СРО -1.</w:t>
      </w:r>
      <w:r w:rsidRPr="00B81EA5">
        <w:rPr>
          <w:b/>
          <w:sz w:val="20"/>
          <w:szCs w:val="20"/>
        </w:rPr>
        <w:t xml:space="preserve"> </w:t>
      </w:r>
      <w:r w:rsidRPr="006C1D05">
        <w:rPr>
          <w:b/>
          <w:sz w:val="20"/>
          <w:szCs w:val="20"/>
        </w:rPr>
        <w:t xml:space="preserve">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>Античные письменные источники о древних племенах обитавших на территории Казахстана</w:t>
      </w:r>
    </w:p>
    <w:p w:rsidR="00B81EA5" w:rsidRDefault="00B81EA5" w:rsidP="00B81E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СРО -2.</w:t>
      </w:r>
      <w:r w:rsidRPr="00B81EA5">
        <w:rPr>
          <w:sz w:val="20"/>
          <w:szCs w:val="20"/>
          <w:lang w:val="kk-KZ"/>
        </w:rPr>
        <w:t xml:space="preserve">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>Хунны, гунны, сюнну</w:t>
      </w:r>
    </w:p>
    <w:p w:rsidR="00B81EA5" w:rsidRDefault="00B81EA5" w:rsidP="00B81E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СРО -3.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>Древние тюрки</w:t>
      </w:r>
    </w:p>
    <w:p w:rsidR="00B81EA5" w:rsidRDefault="00B81EA5" w:rsidP="00B81E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СРО -4.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>Искусство раннего железного века Казахстана в этнокультурных процессах</w:t>
      </w:r>
    </w:p>
    <w:p w:rsidR="00B81EA5" w:rsidRPr="00B81EA5" w:rsidRDefault="00B81EA5" w:rsidP="00B81EA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1EA5">
        <w:rPr>
          <w:rFonts w:ascii="Times New Roman" w:hAnsi="Times New Roman" w:cs="Times New Roman"/>
          <w:b/>
          <w:sz w:val="28"/>
          <w:szCs w:val="28"/>
          <w:lang w:val="kk-KZ"/>
        </w:rPr>
        <w:t>Литература</w:t>
      </w:r>
    </w:p>
    <w:p w:rsidR="00B81EA5" w:rsidRPr="00B81EA5" w:rsidRDefault="00B81EA5" w:rsidP="00B81EA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81EA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81EA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сновная</w:t>
      </w:r>
    </w:p>
    <w:p w:rsidR="00B81EA5" w:rsidRPr="00B81EA5" w:rsidRDefault="00B81EA5" w:rsidP="00B81EA5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B81EA5">
        <w:rPr>
          <w:rFonts w:ascii="Times New Roman" w:hAnsi="Times New Roman" w:cs="Times New Roman"/>
          <w:sz w:val="28"/>
          <w:szCs w:val="28"/>
        </w:rPr>
        <w:t xml:space="preserve">1.Байпаков К.М.,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Таймагамбетов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Ж.К. Археология Казахстана.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81E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1EA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>., 2006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B8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Pr="00B81EA5">
        <w:rPr>
          <w:rFonts w:ascii="Times New Roman" w:hAnsi="Times New Roman" w:cs="Times New Roman"/>
          <w:sz w:val="28"/>
          <w:szCs w:val="28"/>
        </w:rPr>
        <w:t>2.Исмагулов О.И. Население Казахстана от эпохи бронзы до современности. А-А</w:t>
      </w:r>
      <w:proofErr w:type="gramStart"/>
      <w:r w:rsidRPr="00B81E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81EA5">
        <w:rPr>
          <w:rFonts w:ascii="Times New Roman" w:hAnsi="Times New Roman" w:cs="Times New Roman"/>
          <w:sz w:val="28"/>
          <w:szCs w:val="28"/>
        </w:rPr>
        <w:t xml:space="preserve">1970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Pr="00B81E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Байпаков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К.М. Великий шелковый путь на территории Казахстана.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., 2007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81E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Байпаков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К.М. Средневековые города Казахстана на Великом Шелковом пути. Алматы.,1998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Pr="00B81EA5">
        <w:rPr>
          <w:rFonts w:ascii="Times New Roman" w:hAnsi="Times New Roman" w:cs="Times New Roman"/>
          <w:sz w:val="28"/>
          <w:szCs w:val="28"/>
        </w:rPr>
        <w:t xml:space="preserve">5.Акишев К.А.,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Кушаев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Г.А. Древняя культура саков и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усуней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долины р. Или. Алма-Ата</w:t>
      </w:r>
      <w:proofErr w:type="gramStart"/>
      <w:r w:rsidRPr="00B81E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81EA5">
        <w:rPr>
          <w:rFonts w:ascii="Times New Roman" w:hAnsi="Times New Roman" w:cs="Times New Roman"/>
          <w:sz w:val="28"/>
          <w:szCs w:val="28"/>
        </w:rPr>
        <w:t xml:space="preserve">1963.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Pr="00B81EA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Аманжолов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А.С. История и теория древнетюркского письма. А., 2003.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 w:rsidRPr="00B81EA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Ахинжанов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С.М. Кыпчаки в истории средневекового Казахстана. А., 1989.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Pr="00B81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A5" w:rsidRPr="00B81EA5" w:rsidRDefault="00B81EA5" w:rsidP="00B81EA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81EA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Дополнительная</w:t>
      </w:r>
    </w:p>
    <w:p w:rsidR="00B81EA5" w:rsidRPr="00B81EA5" w:rsidRDefault="00B81EA5" w:rsidP="00B81EA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81EA5" w:rsidRPr="00B81EA5" w:rsidRDefault="00B81EA5" w:rsidP="00B81EA5">
      <w:pPr>
        <w:shd w:val="clear" w:color="auto" w:fill="FFFFFF"/>
        <w:rPr>
          <w:rFonts w:ascii="Times New Roman" w:hAnsi="Times New Roman" w:cs="Times New Roman"/>
          <w:color w:val="4D5156"/>
          <w:sz w:val="28"/>
          <w:szCs w:val="28"/>
          <w:lang w:val="kk-KZ"/>
        </w:rPr>
      </w:pPr>
      <w:r w:rsidRPr="00B81EA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81E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Байпаков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К.М. Средневековая городская культура Южного Казахстана и Семиречья. А., 1986.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2</w:t>
      </w:r>
      <w:r w:rsidRPr="00B81E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Гуцалов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С.Ю. Древние кочевники </w:t>
      </w:r>
      <w:proofErr w:type="gramStart"/>
      <w:r w:rsidRPr="00B81EA5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Pr="00B8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УП-1 вв. до н.э.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Уральс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., 2004.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81E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Досымбаева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А.М. Западный Тюркский каганат. Культурное наследие Казахской степи. А., 2006.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81EA5">
        <w:rPr>
          <w:rFonts w:ascii="Times New Roman" w:hAnsi="Times New Roman" w:cs="Times New Roman"/>
          <w:sz w:val="28"/>
          <w:szCs w:val="28"/>
        </w:rPr>
        <w:t xml:space="preserve">. Гумилев Л.Н. Древние тюрки. М.,1967 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5</w:t>
      </w:r>
      <w:r w:rsidRPr="00B81EA5">
        <w:rPr>
          <w:rFonts w:ascii="Times New Roman" w:hAnsi="Times New Roman" w:cs="Times New Roman"/>
          <w:sz w:val="28"/>
          <w:szCs w:val="28"/>
        </w:rPr>
        <w:t>.</w:t>
      </w:r>
      <w:r w:rsidRPr="00B81E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B81EA5">
        <w:rPr>
          <w:rFonts w:ascii="Times New Roman" w:hAnsi="Times New Roman" w:cs="Times New Roman"/>
          <w:sz w:val="28"/>
          <w:szCs w:val="28"/>
        </w:rPr>
        <w:t>Кушанское</w:t>
      </w:r>
      <w:proofErr w:type="spellEnd"/>
      <w:r w:rsidRPr="00B81EA5">
        <w:rPr>
          <w:rFonts w:ascii="Times New Roman" w:hAnsi="Times New Roman" w:cs="Times New Roman"/>
          <w:sz w:val="28"/>
          <w:szCs w:val="28"/>
        </w:rPr>
        <w:t xml:space="preserve"> царство (по древним китайским источникам). М., 2005.</w:t>
      </w:r>
    </w:p>
    <w:p w:rsidR="00B81EA5" w:rsidRPr="00525A08" w:rsidRDefault="00B81EA5" w:rsidP="00B81EA5">
      <w:pPr>
        <w:tabs>
          <w:tab w:val="left" w:pos="284"/>
          <w:tab w:val="left" w:pos="426"/>
        </w:tabs>
        <w:jc w:val="both"/>
        <w:rPr>
          <w:sz w:val="20"/>
          <w:szCs w:val="20"/>
          <w:lang w:val="kk-KZ"/>
        </w:rPr>
      </w:pPr>
    </w:p>
    <w:p w:rsidR="00B81EA5" w:rsidRPr="004545F7" w:rsidRDefault="00B81EA5" w:rsidP="00B81E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kk-KZ"/>
        </w:rPr>
      </w:pPr>
    </w:p>
    <w:p w:rsidR="00B81EA5" w:rsidRDefault="00B81EA5" w:rsidP="00B81EA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81EA5" w:rsidRPr="00B81EA5" w:rsidRDefault="00B81EA5" w:rsidP="00B81EA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81EA5" w:rsidRPr="00B81EA5" w:rsidRDefault="00B81EA5" w:rsidP="00B81E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81EA5" w:rsidRPr="00B8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81EA5"/>
    <w:rsid w:val="00B8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2024-01-26T04:41:00Z</dcterms:created>
  <dcterms:modified xsi:type="dcterms:W3CDTF">2024-01-26T04:47:00Z</dcterms:modified>
</cp:coreProperties>
</file>